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F" w:rsidRDefault="00DA7941">
      <w:pPr>
        <w:pStyle w:val="BodyText"/>
        <w:tabs>
          <w:tab w:val="left" w:pos="7985"/>
        </w:tabs>
        <w:spacing w:before="89" w:after="5"/>
        <w:ind w:left="400"/>
      </w:pPr>
      <w:proofErr w:type="spellStart"/>
      <w:r>
        <w:t>Bywell</w:t>
      </w:r>
      <w:proofErr w:type="spellEnd"/>
      <w:r>
        <w:rPr>
          <w:spacing w:val="-4"/>
        </w:rPr>
        <w:t xml:space="preserve"> </w:t>
      </w:r>
      <w:r>
        <w:t>CE</w:t>
      </w:r>
      <w:r>
        <w:rPr>
          <w:spacing w:val="-3"/>
        </w:rPr>
        <w:t xml:space="preserve"> </w:t>
      </w:r>
      <w:r>
        <w:t>Junior</w:t>
      </w:r>
      <w:r>
        <w:rPr>
          <w:spacing w:val="-1"/>
        </w:rPr>
        <w:t xml:space="preserve"> </w:t>
      </w:r>
      <w:r>
        <w:t>School</w:t>
      </w:r>
      <w:r>
        <w:tab/>
        <w:t>Year</w:t>
      </w:r>
      <w:r>
        <w:rPr>
          <w:spacing w:val="-1"/>
        </w:rPr>
        <w:t xml:space="preserve"> </w:t>
      </w:r>
      <w:r w:rsidR="0010615C">
        <w:t>5</w:t>
      </w:r>
      <w:r>
        <w:rPr>
          <w:spacing w:val="-3"/>
        </w:rPr>
        <w:t xml:space="preserve"> </w:t>
      </w:r>
      <w:r>
        <w:t>Learning</w:t>
      </w:r>
    </w:p>
    <w:p w:rsidR="000C708F" w:rsidRDefault="00DA7941">
      <w:pPr>
        <w:pStyle w:val="BodyText"/>
        <w:ind w:left="4553"/>
        <w:rPr>
          <w:sz w:val="20"/>
        </w:rPr>
      </w:pPr>
      <w:r>
        <w:rPr>
          <w:noProof/>
          <w:sz w:val="20"/>
        </w:rPr>
        <w:drawing>
          <wp:inline distT="0" distB="0" distL="0" distR="0">
            <wp:extent cx="561594" cy="561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1594" cy="561594"/>
                    </a:xfrm>
                    <a:prstGeom prst="rect">
                      <a:avLst/>
                    </a:prstGeom>
                  </pic:spPr>
                </pic:pic>
              </a:graphicData>
            </a:graphic>
          </wp:inline>
        </w:drawing>
      </w:r>
    </w:p>
    <w:p w:rsidR="000C708F" w:rsidRDefault="00DA7941">
      <w:pPr>
        <w:pStyle w:val="BodyText"/>
        <w:spacing w:before="10"/>
        <w:rPr>
          <w:sz w:val="8"/>
        </w:rPr>
      </w:pPr>
      <w:r>
        <w:rPr>
          <w:noProof/>
        </w:rPr>
        <mc:AlternateContent>
          <mc:Choice Requires="wps">
            <w:drawing>
              <wp:anchor distT="0" distB="0" distL="0" distR="0" simplePos="0" relativeHeight="487587840" behindDoc="1" locked="0" layoutInCell="1" allowOverlap="1">
                <wp:simplePos x="0" y="0"/>
                <wp:positionH relativeFrom="page">
                  <wp:posOffset>735330</wp:posOffset>
                </wp:positionH>
                <wp:positionV relativeFrom="paragraph">
                  <wp:posOffset>108585</wp:posOffset>
                </wp:positionV>
                <wp:extent cx="5890895" cy="10185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18540"/>
                        </a:xfrm>
                        <a:prstGeom prst="rect">
                          <a:avLst/>
                        </a:prstGeom>
                        <a:noFill/>
                        <a:ln w="12700" cmpd="dbl">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sidR="0046561D">
                              <w:rPr>
                                <w:rFonts w:ascii="Trebuchet MS"/>
                                <w:w w:val="95"/>
                                <w:sz w:val="40"/>
                                <w:shd w:val="clear" w:color="auto" w:fill="BCD5ED"/>
                              </w:rPr>
                              <w:t>Mon</w:t>
                            </w:r>
                            <w:r>
                              <w:rPr>
                                <w:rFonts w:ascii="Trebuchet MS"/>
                                <w:w w:val="95"/>
                                <w:sz w:val="40"/>
                                <w:shd w:val="clear" w:color="auto" w:fill="BCD5ED"/>
                              </w:rPr>
                              <w:t>day</w:t>
                            </w:r>
                            <w:r>
                              <w:rPr>
                                <w:rFonts w:ascii="Trebuchet MS"/>
                                <w:spacing w:val="2"/>
                                <w:w w:val="95"/>
                                <w:sz w:val="40"/>
                                <w:shd w:val="clear" w:color="auto" w:fill="BCD5ED"/>
                              </w:rPr>
                              <w:t xml:space="preserve"> </w:t>
                            </w:r>
                            <w:r w:rsidR="002447AA">
                              <w:rPr>
                                <w:rFonts w:ascii="Trebuchet MS"/>
                                <w:w w:val="95"/>
                                <w:sz w:val="40"/>
                                <w:shd w:val="clear" w:color="auto" w:fill="BCD5ED"/>
                              </w:rPr>
                              <w:t>1</w:t>
                            </w:r>
                            <w:r w:rsidR="00736F81">
                              <w:rPr>
                                <w:rFonts w:ascii="Trebuchet MS"/>
                                <w:w w:val="95"/>
                                <w:sz w:val="40"/>
                                <w:shd w:val="clear" w:color="auto" w:fill="BCD5ED"/>
                              </w:rPr>
                              <w:t>8</w:t>
                            </w:r>
                            <w:r w:rsidR="00803666" w:rsidRPr="00803666">
                              <w:rPr>
                                <w:rFonts w:ascii="Trebuchet MS"/>
                                <w:w w:val="95"/>
                                <w:sz w:val="40"/>
                                <w:shd w:val="clear" w:color="auto" w:fill="BCD5ED"/>
                                <w:vertAlign w:val="superscript"/>
                              </w:rPr>
                              <w:t>th</w:t>
                            </w:r>
                            <w:r w:rsidR="00803666">
                              <w:rPr>
                                <w:rFonts w:ascii="Trebuchet MS"/>
                                <w:w w:val="95"/>
                                <w:sz w:val="40"/>
                                <w:shd w:val="clear" w:color="auto" w:fill="BCD5ED"/>
                              </w:rPr>
                              <w:t xml:space="preserve"> March</w:t>
                            </w:r>
                            <w:r>
                              <w:rPr>
                                <w:rFonts w:ascii="Trebuchet MS"/>
                                <w:spacing w:val="2"/>
                                <w:w w:val="95"/>
                                <w:sz w:val="40"/>
                                <w:shd w:val="clear" w:color="auto" w:fill="BCD5ED"/>
                              </w:rPr>
                              <w:t xml:space="preserve"> </w:t>
                            </w:r>
                            <w:r>
                              <w:rPr>
                                <w:rFonts w:ascii="Trebuchet MS"/>
                                <w:w w:val="95"/>
                                <w:sz w:val="40"/>
                                <w:shd w:val="clear" w:color="auto" w:fill="BCD5ED"/>
                              </w:rPr>
                              <w:t>202</w:t>
                            </w:r>
                            <w:r w:rsidR="00F428CC">
                              <w:rPr>
                                <w:rFonts w:ascii="Trebuchet MS"/>
                                <w:w w:val="95"/>
                                <w:sz w:val="40"/>
                                <w:shd w:val="clear" w:color="auto" w:fill="BCD5ED"/>
                              </w:rPr>
                              <w:t>4</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10615C">
                              <w:rPr>
                                <w:rFonts w:ascii="Trebuchet MS"/>
                                <w:b/>
                                <w:color w:val="2E5496"/>
                                <w:w w:val="85"/>
                                <w:sz w:val="40"/>
                                <w:shd w:val="clear" w:color="auto" w:fill="BCD5ED"/>
                              </w:rPr>
                              <w:t>5</w:t>
                            </w:r>
                            <w:r>
                              <w:rPr>
                                <w:rFonts w:ascii="Trebuchet MS"/>
                                <w:b/>
                                <w:color w:val="2E5496"/>
                                <w:w w:val="85"/>
                                <w:sz w:val="40"/>
                                <w:shd w:val="clear" w:color="auto" w:fill="BCD5ED"/>
                              </w:rPr>
                              <w:t>?</w:t>
                            </w:r>
                            <w:r>
                              <w:rPr>
                                <w:rFonts w:ascii="Trebuchet MS"/>
                                <w:b/>
                                <w:color w:val="2E5496"/>
                                <w:sz w:val="40"/>
                                <w:shd w:val="clear" w:color="auto" w:fill="BCD5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pt;margin-top:8.55pt;width:463.85pt;height:80.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" filled="f" strokecolor="#2e5496" strokeweight="1pt">
                <v:stroke linestyle="thinThin"/>
                <v:textbox inset="0,0,0,0">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sidR="0046561D">
                        <w:rPr>
                          <w:rFonts w:ascii="Trebuchet MS"/>
                          <w:w w:val="95"/>
                          <w:sz w:val="40"/>
                          <w:shd w:val="clear" w:color="auto" w:fill="BCD5ED"/>
                        </w:rPr>
                        <w:t>Mon</w:t>
                      </w:r>
                      <w:r>
                        <w:rPr>
                          <w:rFonts w:ascii="Trebuchet MS"/>
                          <w:w w:val="95"/>
                          <w:sz w:val="40"/>
                          <w:shd w:val="clear" w:color="auto" w:fill="BCD5ED"/>
                        </w:rPr>
                        <w:t>day</w:t>
                      </w:r>
                      <w:r>
                        <w:rPr>
                          <w:rFonts w:ascii="Trebuchet MS"/>
                          <w:spacing w:val="2"/>
                          <w:w w:val="95"/>
                          <w:sz w:val="40"/>
                          <w:shd w:val="clear" w:color="auto" w:fill="BCD5ED"/>
                        </w:rPr>
                        <w:t xml:space="preserve"> </w:t>
                      </w:r>
                      <w:r w:rsidR="002447AA">
                        <w:rPr>
                          <w:rFonts w:ascii="Trebuchet MS"/>
                          <w:w w:val="95"/>
                          <w:sz w:val="40"/>
                          <w:shd w:val="clear" w:color="auto" w:fill="BCD5ED"/>
                        </w:rPr>
                        <w:t>1</w:t>
                      </w:r>
                      <w:r w:rsidR="00736F81">
                        <w:rPr>
                          <w:rFonts w:ascii="Trebuchet MS"/>
                          <w:w w:val="95"/>
                          <w:sz w:val="40"/>
                          <w:shd w:val="clear" w:color="auto" w:fill="BCD5ED"/>
                        </w:rPr>
                        <w:t>8</w:t>
                      </w:r>
                      <w:r w:rsidR="00803666" w:rsidRPr="00803666">
                        <w:rPr>
                          <w:rFonts w:ascii="Trebuchet MS"/>
                          <w:w w:val="95"/>
                          <w:sz w:val="40"/>
                          <w:shd w:val="clear" w:color="auto" w:fill="BCD5ED"/>
                          <w:vertAlign w:val="superscript"/>
                        </w:rPr>
                        <w:t>th</w:t>
                      </w:r>
                      <w:r w:rsidR="00803666">
                        <w:rPr>
                          <w:rFonts w:ascii="Trebuchet MS"/>
                          <w:w w:val="95"/>
                          <w:sz w:val="40"/>
                          <w:shd w:val="clear" w:color="auto" w:fill="BCD5ED"/>
                        </w:rPr>
                        <w:t xml:space="preserve"> March</w:t>
                      </w:r>
                      <w:r>
                        <w:rPr>
                          <w:rFonts w:ascii="Trebuchet MS"/>
                          <w:spacing w:val="2"/>
                          <w:w w:val="95"/>
                          <w:sz w:val="40"/>
                          <w:shd w:val="clear" w:color="auto" w:fill="BCD5ED"/>
                        </w:rPr>
                        <w:t xml:space="preserve"> </w:t>
                      </w:r>
                      <w:r>
                        <w:rPr>
                          <w:rFonts w:ascii="Trebuchet MS"/>
                          <w:w w:val="95"/>
                          <w:sz w:val="40"/>
                          <w:shd w:val="clear" w:color="auto" w:fill="BCD5ED"/>
                        </w:rPr>
                        <w:t>202</w:t>
                      </w:r>
                      <w:r w:rsidR="00F428CC">
                        <w:rPr>
                          <w:rFonts w:ascii="Trebuchet MS"/>
                          <w:w w:val="95"/>
                          <w:sz w:val="40"/>
                          <w:shd w:val="clear" w:color="auto" w:fill="BCD5ED"/>
                        </w:rPr>
                        <w:t>4</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10615C">
                        <w:rPr>
                          <w:rFonts w:ascii="Trebuchet MS"/>
                          <w:b/>
                          <w:color w:val="2E5496"/>
                          <w:w w:val="85"/>
                          <w:sz w:val="40"/>
                          <w:shd w:val="clear" w:color="auto" w:fill="BCD5ED"/>
                        </w:rPr>
                        <w:t>5</w:t>
                      </w:r>
                      <w:r>
                        <w:rPr>
                          <w:rFonts w:ascii="Trebuchet MS"/>
                          <w:b/>
                          <w:color w:val="2E5496"/>
                          <w:w w:val="85"/>
                          <w:sz w:val="40"/>
                          <w:shd w:val="clear" w:color="auto" w:fill="BCD5ED"/>
                        </w:rPr>
                        <w:t>?</w:t>
                      </w:r>
                      <w:r>
                        <w:rPr>
                          <w:rFonts w:ascii="Trebuchet MS"/>
                          <w:b/>
                          <w:color w:val="2E5496"/>
                          <w:sz w:val="40"/>
                          <w:shd w:val="clear" w:color="auto" w:fill="BCD5ED"/>
                        </w:rPr>
                        <w:tab/>
                      </w:r>
                    </w:p>
                  </w:txbxContent>
                </v:textbox>
                <w10:wrap type="topAndBottom" anchorx="page"/>
              </v:shape>
            </w:pict>
          </mc:Fallback>
        </mc:AlternateContent>
      </w:r>
    </w:p>
    <w:p w:rsidR="000C708F" w:rsidRDefault="000C708F">
      <w:pPr>
        <w:pStyle w:val="BodyText"/>
        <w:spacing w:before="2"/>
        <w:rPr>
          <w:sz w:val="30"/>
        </w:rPr>
      </w:pPr>
    </w:p>
    <w:p w:rsidR="00803666" w:rsidRDefault="002619EC">
      <w:pPr>
        <w:pStyle w:val="Heading1"/>
        <w:rPr>
          <w:color w:val="2E5496"/>
        </w:rPr>
      </w:pPr>
      <w:r>
        <w:rPr>
          <w:noProof/>
        </w:rPr>
        <mc:AlternateContent>
          <mc:Choice Requires="wps">
            <w:drawing>
              <wp:anchor distT="0" distB="0" distL="114300" distR="114300" simplePos="0" relativeHeight="487559168" behindDoc="1" locked="0" layoutInCell="1" allowOverlap="1">
                <wp:simplePos x="0" y="0"/>
                <wp:positionH relativeFrom="margin">
                  <wp:align>center</wp:align>
                </wp:positionH>
                <wp:positionV relativeFrom="paragraph">
                  <wp:posOffset>8255</wp:posOffset>
                </wp:positionV>
                <wp:extent cx="5902325" cy="7269932"/>
                <wp:effectExtent l="0" t="0" r="2222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7269932"/>
                        </a:xfrm>
                        <a:prstGeom prst="rect">
                          <a:avLst/>
                        </a:prstGeom>
                        <a:noFill/>
                        <a:ln w="1905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38FF" id="Rectangle 2" o:spid="_x0000_s1026" style="position:absolute;margin-left:0;margin-top:.65pt;width:464.75pt;height:572.45pt;z-index:-1575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" filled="f" strokecolor="#4471c4" strokeweight="1.5pt">
                <w10:wrap anchorx="margin"/>
              </v:rect>
            </w:pict>
          </mc:Fallback>
        </mc:AlternateContent>
      </w:r>
      <w:r w:rsidR="00803666">
        <w:rPr>
          <w:color w:val="2E5496"/>
        </w:rPr>
        <w:t xml:space="preserve"> </w:t>
      </w:r>
      <w:r w:rsidR="002447AA">
        <w:rPr>
          <w:color w:val="2E5496"/>
        </w:rPr>
        <w:t>English</w:t>
      </w:r>
      <w:r w:rsidR="00803666">
        <w:rPr>
          <w:color w:val="2E5496"/>
        </w:rPr>
        <w:t>:</w:t>
      </w:r>
    </w:p>
    <w:p w:rsidR="00736F81" w:rsidRDefault="00803666" w:rsidP="00736F81">
      <w:pPr>
        <w:pStyle w:val="Heading1"/>
        <w:rPr>
          <w:color w:val="2E5496"/>
          <w:sz w:val="24"/>
          <w:szCs w:val="24"/>
        </w:rPr>
      </w:pPr>
      <w:r w:rsidRPr="00803666">
        <w:rPr>
          <w:color w:val="2E5496"/>
          <w:sz w:val="24"/>
          <w:szCs w:val="24"/>
        </w:rPr>
        <w:t xml:space="preserve">This </w:t>
      </w:r>
      <w:r w:rsidR="002447AA">
        <w:rPr>
          <w:color w:val="2E5496"/>
          <w:sz w:val="24"/>
          <w:szCs w:val="24"/>
        </w:rPr>
        <w:t xml:space="preserve">week the children will be </w:t>
      </w:r>
      <w:r w:rsidR="00736F81">
        <w:rPr>
          <w:color w:val="2E5496"/>
          <w:sz w:val="24"/>
          <w:szCs w:val="24"/>
        </w:rPr>
        <w:t>finishing</w:t>
      </w:r>
      <w:r w:rsidR="002447AA">
        <w:rPr>
          <w:color w:val="2E5496"/>
          <w:sz w:val="24"/>
          <w:szCs w:val="24"/>
        </w:rPr>
        <w:t xml:space="preserve"> their independent writing for the work we have done on Mars Transmission. They will</w:t>
      </w:r>
      <w:r w:rsidR="00736F81">
        <w:rPr>
          <w:color w:val="2E5496"/>
          <w:sz w:val="24"/>
          <w:szCs w:val="24"/>
        </w:rPr>
        <w:t xml:space="preserve"> finish writing the paragraphs, then </w:t>
      </w:r>
    </w:p>
    <w:p w:rsidR="00736F81" w:rsidRDefault="00736F81" w:rsidP="00736F81">
      <w:pPr>
        <w:pStyle w:val="Heading1"/>
        <w:rPr>
          <w:color w:val="2E5496"/>
          <w:sz w:val="24"/>
          <w:szCs w:val="24"/>
        </w:rPr>
      </w:pPr>
      <w:r>
        <w:rPr>
          <w:color w:val="2E5496"/>
          <w:sz w:val="24"/>
          <w:szCs w:val="24"/>
        </w:rPr>
        <w:t xml:space="preserve">there will be an editing session in which they up-level their work and aim to </w:t>
      </w:r>
    </w:p>
    <w:p w:rsidR="00736F81" w:rsidRDefault="00736F81" w:rsidP="00736F81">
      <w:pPr>
        <w:pStyle w:val="Heading1"/>
        <w:rPr>
          <w:color w:val="2E5496"/>
          <w:sz w:val="24"/>
          <w:szCs w:val="24"/>
        </w:rPr>
      </w:pPr>
      <w:r>
        <w:rPr>
          <w:color w:val="2E5496"/>
          <w:sz w:val="24"/>
          <w:szCs w:val="24"/>
        </w:rPr>
        <w:t xml:space="preserve">correct grammar, spelling or punctuation errors, so they are in a position to write </w:t>
      </w:r>
    </w:p>
    <w:p w:rsidR="00736F81" w:rsidRDefault="00736F81" w:rsidP="00736F81">
      <w:pPr>
        <w:pStyle w:val="Heading1"/>
        <w:rPr>
          <w:color w:val="2E5496"/>
          <w:sz w:val="24"/>
          <w:szCs w:val="24"/>
        </w:rPr>
      </w:pPr>
      <w:r>
        <w:rPr>
          <w:color w:val="2E5496"/>
          <w:sz w:val="24"/>
          <w:szCs w:val="24"/>
        </w:rPr>
        <w:t xml:space="preserve">it up. Finally, they will get the opportunity to write up their final draft in one go without any assistance. </w:t>
      </w:r>
    </w:p>
    <w:p w:rsidR="00803666" w:rsidRPr="00803666" w:rsidRDefault="00803666" w:rsidP="002447AA">
      <w:pPr>
        <w:pStyle w:val="Heading1"/>
        <w:rPr>
          <w:color w:val="2E5496"/>
          <w:sz w:val="24"/>
          <w:szCs w:val="24"/>
        </w:rPr>
      </w:pPr>
    </w:p>
    <w:p w:rsidR="002619EC" w:rsidRDefault="00F428CC" w:rsidP="00736F81">
      <w:pPr>
        <w:pStyle w:val="Heading1"/>
        <w:ind w:left="0" w:firstLine="304"/>
        <w:rPr>
          <w:color w:val="2E5496"/>
        </w:rPr>
      </w:pPr>
      <w:proofErr w:type="spellStart"/>
      <w:r>
        <w:rPr>
          <w:color w:val="2E5496"/>
        </w:rPr>
        <w:t>Maths</w:t>
      </w:r>
      <w:proofErr w:type="spellEnd"/>
    </w:p>
    <w:p w:rsidR="00111916" w:rsidRDefault="002447AA" w:rsidP="00111916">
      <w:pPr>
        <w:pStyle w:val="Heading1"/>
        <w:rPr>
          <w:color w:val="2E5496"/>
          <w:sz w:val="24"/>
          <w:szCs w:val="24"/>
        </w:rPr>
      </w:pPr>
      <w:r>
        <w:rPr>
          <w:color w:val="2E5496"/>
          <w:sz w:val="24"/>
          <w:szCs w:val="24"/>
        </w:rPr>
        <w:t xml:space="preserve">Children will be </w:t>
      </w:r>
      <w:r w:rsidR="00111916">
        <w:rPr>
          <w:color w:val="2E5496"/>
          <w:sz w:val="24"/>
          <w:szCs w:val="24"/>
        </w:rPr>
        <w:t>continuing</w:t>
      </w:r>
      <w:r>
        <w:rPr>
          <w:color w:val="2E5496"/>
          <w:sz w:val="24"/>
          <w:szCs w:val="24"/>
        </w:rPr>
        <w:t xml:space="preserve"> a topic of decimals and percentages. They will </w:t>
      </w:r>
      <w:r w:rsidR="00111916">
        <w:rPr>
          <w:color w:val="2E5496"/>
          <w:sz w:val="24"/>
          <w:szCs w:val="24"/>
        </w:rPr>
        <w:t xml:space="preserve">start the week rounding decimal numbers to the nearest whole number and then to one decimal place. They will then do some work on finding percentages of a fraction </w:t>
      </w:r>
    </w:p>
    <w:p w:rsidR="00F428CC" w:rsidRPr="00F428CC" w:rsidRDefault="00111916" w:rsidP="00111916">
      <w:pPr>
        <w:pStyle w:val="Heading1"/>
        <w:rPr>
          <w:color w:val="2E5496"/>
          <w:sz w:val="24"/>
          <w:szCs w:val="24"/>
        </w:rPr>
      </w:pPr>
      <w:r>
        <w:rPr>
          <w:color w:val="2E5496"/>
          <w:sz w:val="24"/>
          <w:szCs w:val="24"/>
        </w:rPr>
        <w:t>and then percentages of a decimal.</w:t>
      </w:r>
      <w:r w:rsidR="002447AA">
        <w:rPr>
          <w:color w:val="2E5496"/>
          <w:sz w:val="24"/>
          <w:szCs w:val="24"/>
        </w:rPr>
        <w:t xml:space="preserve"> </w:t>
      </w:r>
      <w:r>
        <w:rPr>
          <w:color w:val="2E5496"/>
          <w:sz w:val="24"/>
          <w:szCs w:val="24"/>
        </w:rPr>
        <w:t>Finally, the children will look at finding equivalences between fractions, decimals and percentages.</w:t>
      </w:r>
    </w:p>
    <w:p w:rsidR="00F428CC" w:rsidRDefault="00F428CC" w:rsidP="00F428CC">
      <w:pPr>
        <w:pStyle w:val="Heading1"/>
        <w:ind w:left="0" w:firstLine="304"/>
        <w:rPr>
          <w:color w:val="2E5496"/>
        </w:rPr>
      </w:pPr>
    </w:p>
    <w:p w:rsidR="000C708F" w:rsidRDefault="00DA7941">
      <w:pPr>
        <w:pStyle w:val="Heading1"/>
      </w:pPr>
      <w:r>
        <w:rPr>
          <w:color w:val="2E5496"/>
        </w:rPr>
        <w:t>Spelling</w:t>
      </w:r>
    </w:p>
    <w:p w:rsidR="002447AA" w:rsidRDefault="004865B0" w:rsidP="002447AA">
      <w:pPr>
        <w:pStyle w:val="BodyText"/>
        <w:spacing w:before="1"/>
        <w:ind w:left="304"/>
        <w:rPr>
          <w:color w:val="2E5496"/>
          <w:sz w:val="24"/>
          <w:szCs w:val="24"/>
        </w:rPr>
      </w:pPr>
      <w:r w:rsidRPr="00D71EE4">
        <w:rPr>
          <w:color w:val="2E5496"/>
          <w:sz w:val="24"/>
          <w:szCs w:val="24"/>
        </w:rPr>
        <w:t>We will be</w:t>
      </w:r>
      <w:r w:rsidR="0010615C" w:rsidRPr="00D71EE4">
        <w:rPr>
          <w:color w:val="2E5496"/>
          <w:sz w:val="24"/>
          <w:szCs w:val="24"/>
        </w:rPr>
        <w:t xml:space="preserve"> looking at the spelling pattern </w:t>
      </w:r>
      <w:r w:rsidR="0046561D" w:rsidRPr="00D71EE4">
        <w:rPr>
          <w:color w:val="2E5496"/>
          <w:sz w:val="24"/>
          <w:szCs w:val="24"/>
        </w:rPr>
        <w:t xml:space="preserve">of words </w:t>
      </w:r>
      <w:r w:rsidR="002447AA">
        <w:rPr>
          <w:color w:val="2E5496"/>
          <w:sz w:val="24"/>
          <w:szCs w:val="24"/>
        </w:rPr>
        <w:t>with ‘</w:t>
      </w:r>
      <w:proofErr w:type="spellStart"/>
      <w:r w:rsidR="002447AA">
        <w:rPr>
          <w:color w:val="2E5496"/>
          <w:sz w:val="24"/>
          <w:szCs w:val="24"/>
        </w:rPr>
        <w:t>ei</w:t>
      </w:r>
      <w:proofErr w:type="spellEnd"/>
      <w:r w:rsidR="002447AA">
        <w:rPr>
          <w:color w:val="2E5496"/>
          <w:sz w:val="24"/>
          <w:szCs w:val="24"/>
        </w:rPr>
        <w:t>’ in where the sound makes an ‘</w:t>
      </w:r>
      <w:proofErr w:type="spellStart"/>
      <w:r w:rsidR="002447AA">
        <w:rPr>
          <w:color w:val="2E5496"/>
          <w:sz w:val="24"/>
          <w:szCs w:val="24"/>
        </w:rPr>
        <w:t>ee</w:t>
      </w:r>
      <w:proofErr w:type="spellEnd"/>
      <w:r w:rsidR="002447AA">
        <w:rPr>
          <w:color w:val="2E5496"/>
          <w:sz w:val="24"/>
          <w:szCs w:val="24"/>
        </w:rPr>
        <w:t xml:space="preserve">’. For example, ‘conceive’ or ‘receipt’. </w:t>
      </w:r>
      <w:r w:rsidR="00D71EE4" w:rsidRPr="00D71EE4">
        <w:rPr>
          <w:color w:val="2E5496"/>
          <w:sz w:val="24"/>
          <w:szCs w:val="24"/>
        </w:rPr>
        <w:t xml:space="preserve">The children will do a spelling </w:t>
      </w:r>
    </w:p>
    <w:p w:rsidR="00C950AA" w:rsidRPr="00D71EE4" w:rsidRDefault="00D71EE4" w:rsidP="002447AA">
      <w:pPr>
        <w:pStyle w:val="BodyText"/>
        <w:spacing w:before="1"/>
        <w:ind w:left="304"/>
        <w:rPr>
          <w:color w:val="2E5496"/>
          <w:sz w:val="24"/>
          <w:szCs w:val="24"/>
        </w:rPr>
      </w:pPr>
      <w:r w:rsidRPr="00D71EE4">
        <w:rPr>
          <w:color w:val="2E5496"/>
          <w:sz w:val="24"/>
          <w:szCs w:val="24"/>
        </w:rPr>
        <w:t>test on those words.</w:t>
      </w:r>
      <w:r w:rsidR="004865B0" w:rsidRPr="00D71EE4">
        <w:rPr>
          <w:color w:val="2E5496"/>
          <w:sz w:val="24"/>
          <w:szCs w:val="24"/>
        </w:rPr>
        <w:t xml:space="preserve"> </w:t>
      </w:r>
    </w:p>
    <w:p w:rsidR="002619EC" w:rsidRPr="002619EC" w:rsidRDefault="002619EC" w:rsidP="002619EC">
      <w:pPr>
        <w:pStyle w:val="BodyText"/>
        <w:spacing w:before="1"/>
        <w:ind w:left="304"/>
      </w:pPr>
    </w:p>
    <w:p w:rsidR="000C708F" w:rsidRDefault="002447AA">
      <w:pPr>
        <w:pStyle w:val="Heading1"/>
        <w:spacing w:line="445" w:lineRule="exact"/>
        <w:rPr>
          <w:color w:val="2E5496"/>
        </w:rPr>
      </w:pPr>
      <w:r>
        <w:rPr>
          <w:color w:val="2E5496"/>
        </w:rPr>
        <w:t>DT</w:t>
      </w:r>
    </w:p>
    <w:p w:rsidR="00320D9B" w:rsidRPr="00D71EE4" w:rsidRDefault="002447AA" w:rsidP="00C950AA">
      <w:pPr>
        <w:pStyle w:val="BodyText"/>
        <w:ind w:left="304" w:right="670"/>
        <w:rPr>
          <w:color w:val="2E5496"/>
          <w:sz w:val="24"/>
          <w:szCs w:val="24"/>
        </w:rPr>
      </w:pPr>
      <w:r>
        <w:rPr>
          <w:color w:val="2E5496"/>
          <w:sz w:val="24"/>
          <w:szCs w:val="24"/>
        </w:rPr>
        <w:t>The Royal Opera House has commissioned us as a school to do some work around Operas. Year 5 will be focusing on the job of set designers. The children will listen to music from ‘The Magic Flute’</w:t>
      </w:r>
      <w:r w:rsidR="007A6A6D">
        <w:rPr>
          <w:color w:val="2E5496"/>
          <w:sz w:val="24"/>
          <w:szCs w:val="24"/>
        </w:rPr>
        <w:t xml:space="preserve">, </w:t>
      </w:r>
      <w:r w:rsidR="00111916">
        <w:rPr>
          <w:color w:val="2E5496"/>
          <w:sz w:val="24"/>
          <w:szCs w:val="24"/>
        </w:rPr>
        <w:t>they will look at all the scenes that groups acted out last week and will think about what the stage would look like for each of the scenes. This may include the scenery, the characters, the props, the costumes. For this they need to consider the location, the time of day and the atmospheric mood of the scene. The children will then sketch a ‘birds-eye’ view of the stage during a chosen scene.</w:t>
      </w:r>
    </w:p>
    <w:p w:rsidR="00320D9B" w:rsidRDefault="00320D9B" w:rsidP="00320D9B">
      <w:pPr>
        <w:pStyle w:val="BodyText"/>
        <w:ind w:left="304" w:right="670"/>
        <w:rPr>
          <w:color w:val="2E5496"/>
        </w:rPr>
      </w:pPr>
      <w:bookmarkStart w:id="0" w:name="_GoBack"/>
      <w:bookmarkEnd w:id="0"/>
    </w:p>
    <w:sectPr w:rsidR="00320D9B">
      <w:type w:val="continuous"/>
      <w:pgSz w:w="11910" w:h="16840"/>
      <w:pgMar w:top="60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F"/>
    <w:rsid w:val="000901EF"/>
    <w:rsid w:val="000C708F"/>
    <w:rsid w:val="000E7048"/>
    <w:rsid w:val="0010615C"/>
    <w:rsid w:val="00111916"/>
    <w:rsid w:val="0013044F"/>
    <w:rsid w:val="002447AA"/>
    <w:rsid w:val="002619EC"/>
    <w:rsid w:val="002A094A"/>
    <w:rsid w:val="002B239C"/>
    <w:rsid w:val="002F1C87"/>
    <w:rsid w:val="00320D9B"/>
    <w:rsid w:val="004233C9"/>
    <w:rsid w:val="0046561D"/>
    <w:rsid w:val="004865B0"/>
    <w:rsid w:val="0049060D"/>
    <w:rsid w:val="00547A7B"/>
    <w:rsid w:val="005D3F48"/>
    <w:rsid w:val="006D7707"/>
    <w:rsid w:val="00736F81"/>
    <w:rsid w:val="00752612"/>
    <w:rsid w:val="007A6A6D"/>
    <w:rsid w:val="00803666"/>
    <w:rsid w:val="00866924"/>
    <w:rsid w:val="0099217C"/>
    <w:rsid w:val="009E6603"/>
    <w:rsid w:val="00A45DF8"/>
    <w:rsid w:val="00B5535A"/>
    <w:rsid w:val="00B97FA8"/>
    <w:rsid w:val="00BF5DF4"/>
    <w:rsid w:val="00C950AA"/>
    <w:rsid w:val="00D044DD"/>
    <w:rsid w:val="00D71EE4"/>
    <w:rsid w:val="00DA7941"/>
    <w:rsid w:val="00F428CC"/>
    <w:rsid w:val="00F62560"/>
    <w:rsid w:val="00F8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0D3A"/>
  <w15:docId w15:val="{F242C3CD-3760-4993-9749-A052268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304"/>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135"/>
    </w:pPr>
    <w:rPr>
      <w:rFonts w:ascii="Trebuchet MS" w:eastAsia="Trebuchet MS" w:hAnsi="Trebuchet MS" w:cs="Trebuchet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Rawsthorn</dc:creator>
  <cp:lastModifiedBy>Alan Wailes</cp:lastModifiedBy>
  <cp:revision>16</cp:revision>
  <dcterms:created xsi:type="dcterms:W3CDTF">2023-09-27T13:36:00Z</dcterms:created>
  <dcterms:modified xsi:type="dcterms:W3CDTF">2024-03-19T10:28:00Z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Microsoft® Word 2019</vt:lpwstr>
  </property>
  <property fmtid="{D5CDD505-2E9C-101B-9397-08002B2CF9AE}" pid="4" name="LastSaved">
    <vt:filetime>2023-09-26T00:00:00Z</vt:filetime>
  </property>
</Properties>
</file>